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261" w:rsidRPr="00F00261" w:rsidRDefault="00F00261">
      <w:pPr>
        <w:rPr>
          <w:b/>
        </w:rPr>
      </w:pPr>
      <w:r>
        <w:br/>
      </w:r>
      <w:r w:rsidRPr="00F00261">
        <w:rPr>
          <w:b/>
        </w:rPr>
        <w:t>OPEN LETTER TO PRIME MINISTER JUSTIN TRUDEAU</w:t>
      </w:r>
    </w:p>
    <w:p w:rsidR="00F00261" w:rsidRDefault="00F00261">
      <w:r>
        <w:t>The Right Honourable Justin Trudeau, P.C., M.P.</w:t>
      </w:r>
      <w:r>
        <w:br/>
        <w:t>Prime Minister</w:t>
      </w:r>
      <w:r>
        <w:br/>
        <w:t xml:space="preserve">Office of the Prime Minister 80 Wellington Street Ottawa, ON </w:t>
      </w:r>
      <w:r>
        <w:t xml:space="preserve"> </w:t>
      </w:r>
      <w:r>
        <w:t>K1A 0A2</w:t>
      </w:r>
    </w:p>
    <w:p w:rsidR="00F00261" w:rsidRDefault="00F00261">
      <w:r>
        <w:t>August 14, 2018</w:t>
      </w:r>
    </w:p>
    <w:p w:rsidR="00F00261" w:rsidRDefault="00F00261">
      <w:r>
        <w:br/>
        <w:t>Dear Prime Minister Trudeau,</w:t>
      </w:r>
    </w:p>
    <w:p w:rsidR="00F00261" w:rsidRDefault="00F00261">
      <w:r>
        <w:t>On November 22, 2017 your government announced a national housing strategy based on its commitment to “progressively implement the right of every Canadian to access adequate housing.”</w:t>
      </w:r>
      <w:r>
        <w:br/>
        <w:t>Consultations held in recent months regarding the National Housing Strategy demonstrated a strong consensus that implementing legislation must explicitly recognize the right to housing as defined in international human rights law. Widespread homelessness and lack of access to adequate housing, in so affluent a country as Canada is clearly one of the most critical human rights issues facing all levels of government. Rights-based legislation must establish mechanisms for those affected to raise systemic issues regarding the progressive realization of the right to housing and ensure that governments will respond by implementing remedies. These mechanisms need not rely on courts but they must be effective.</w:t>
      </w:r>
      <w:r>
        <w:br/>
      </w:r>
    </w:p>
    <w:p w:rsidR="00F00261" w:rsidRDefault="00F00261">
      <w:r>
        <w:t>In addition, the legislation must require goals and timelines for the reduction and elimination of homelessness that are consistent with international human rights obligations to realize the right to housing within the shortest possible time based on available resources. It should ensure that Canada meets its commitments under the 2030 Agenda for Sustainable Development to eliminate homelessness by 2030. It must also include measures to eliminate the deep disparities in access to adequate, affordable, safe, and secure housing for Indigenous peoples, women, members of racialized communities, persons with disabilities, trans and gender-diverse people, older adults, children and young people, migrants, refugees, asylum-seekers and stateless persons.</w:t>
      </w:r>
      <w:r>
        <w:br/>
      </w:r>
    </w:p>
    <w:p w:rsidR="00F00261" w:rsidRDefault="00F00261">
      <w:r>
        <w:t>Draft legislation has been developed by civil society and experts, demonstrating how this can be accomplished and we would welcome the opportunity to discuss it with you.</w:t>
      </w:r>
      <w:r>
        <w:br/>
        <w:t>We call on the government to ensure that the National Housing Strategy legislation:</w:t>
      </w:r>
      <w:r>
        <w:br/>
        <w:t>• affirms the recognition of the right to housing as a fundamental human right;</w:t>
      </w:r>
      <w:r>
        <w:br/>
        <w:t>• implements accountability mechanisms through which those affected by homelessness or inadequate housing can hold governments accountable for the progressive realization of the right to housing;</w:t>
      </w:r>
      <w:r>
        <w:br/>
        <w:t>• ensures that the Office of the Federal Housing Advocate and National Housing Council are independent, adequately resourced and given authority to make recommendations and require remedial action for compliance with the right to housing;</w:t>
      </w:r>
      <w:r>
        <w:br/>
        <w:t xml:space="preserve">• provides for an adjudication body which includes both experts in human rights and persons with lived </w:t>
      </w:r>
      <w:r>
        <w:lastRenderedPageBreak/>
        <w:t>experience of homelessness or inadequate housing, to hold accessible hearings into systemic issues affecting the progressive realization of the right to housing and to recommend effective remedies;</w:t>
      </w:r>
      <w:r>
        <w:br/>
        <w:t>• requires goals and timelines for the elimination of homelessness and access to adequate housing, in accordance with Canada’s obligations under international human rights law and commitments to the Sustainable Development Goals;</w:t>
      </w:r>
      <w:r>
        <w:br/>
        <w:t>• mandates rights-based participation by, and accountability to, diverse individuals and communities affected by homelessness and inadequate housing, in all NHS mechanisms including the Office of the Federal Housing Advocate, National Housing Council, adjudication body, and community initiatives;</w:t>
      </w:r>
      <w:r>
        <w:br/>
        <w:t>• provides resources and support for local lived-experience-led monitoring of NHS programmes and for community initiatives to promote the right to adequate housing engaging all levels of government;</w:t>
      </w:r>
      <w:r>
        <w:br/>
        <w:t>• provides for initiatives to identify and address the distinctive barriers, needs and rights of Indigenous peoples, co-developed with Indigenous peoples’ organizations, as well as housing strategies for First Nations, Inuit, Métis Nation, and urban and rural Indigenous partners, negotiated on the basis of Inuit-to Crown, government-to-government, nation-to-nation relationships, to ensure the right to housing of Indigenous peoples both on and off reserve, in rural and urban settings, consistent with the Declaration on the Rights of Indigenous Peoples.</w:t>
      </w:r>
    </w:p>
    <w:p w:rsidR="00F00261" w:rsidRDefault="00F00261">
      <w:r>
        <w:t>The legislation implementing a rights-based national housing strategy provides an historic opportunity for the federal government to address, as a priority, a critical human rights issue at home and at the same time to provide leadership in human rights internationally. It is the first time that legislation implementing the right to housing has been contemplated in Canada, and it is critical that this be done right.</w:t>
      </w:r>
      <w:r>
        <w:br/>
      </w:r>
    </w:p>
    <w:p w:rsidR="00F00261" w:rsidRDefault="00F00261">
      <w:r>
        <w:t>We look forward to ongoing dialogue with the government in the coming weeks and months, as this important legislation is brought forward.</w:t>
      </w:r>
      <w:r>
        <w:br/>
      </w:r>
    </w:p>
    <w:p w:rsidR="00D41C33" w:rsidRDefault="00F00261">
      <w:r>
        <w:t>Sincerely</w:t>
      </w:r>
      <w:proofErr w:type="gramStart"/>
      <w:r>
        <w:t>,</w:t>
      </w:r>
      <w:proofErr w:type="gramEnd"/>
      <w:r>
        <w:br/>
        <w:t xml:space="preserve">Leilani </w:t>
      </w:r>
      <w:proofErr w:type="spellStart"/>
      <w:r>
        <w:t>Farha</w:t>
      </w:r>
      <w:proofErr w:type="spellEnd"/>
      <w:r>
        <w:t>, UN Special Rapporteur on the Right to Adequate Housing</w:t>
      </w:r>
      <w:r>
        <w:br/>
        <w:t>Anita Khanna, Campaign 2000: End Child and Family Poverty in Canada</w:t>
      </w:r>
      <w:r>
        <w:br/>
        <w:t>Alex Neve, Amnesty International Canada</w:t>
      </w:r>
      <w:r>
        <w:br/>
        <w:t xml:space="preserve">Emily </w:t>
      </w:r>
      <w:proofErr w:type="spellStart"/>
      <w:r>
        <w:t>Paradis</w:t>
      </w:r>
      <w:proofErr w:type="spellEnd"/>
      <w:r>
        <w:t>, Independent Researcher</w:t>
      </w:r>
      <w:r>
        <w:br/>
        <w:t>Bruce Porter, Social Rights Advocacy Centre</w:t>
      </w:r>
      <w:r>
        <w:br/>
        <w:t>Tim Richter, Canadian Alliance to End Homelessness</w:t>
      </w:r>
      <w:r>
        <w:br/>
        <w:t xml:space="preserve">CC The Honourable Andrew </w:t>
      </w:r>
      <w:proofErr w:type="spellStart"/>
      <w:r>
        <w:t>Scheer</w:t>
      </w:r>
      <w:proofErr w:type="spellEnd"/>
      <w:r>
        <w:t>. P.C., M.P., Leader of the Official Opposition</w:t>
      </w:r>
      <w:r>
        <w:br/>
        <w:t xml:space="preserve">Mr. </w:t>
      </w:r>
      <w:proofErr w:type="spellStart"/>
      <w:r>
        <w:t>Jagmeet</w:t>
      </w:r>
      <w:proofErr w:type="spellEnd"/>
      <w:r>
        <w:t xml:space="preserve"> Singh, Leader of the New Democratic Party</w:t>
      </w:r>
      <w:r>
        <w:br/>
        <w:t xml:space="preserve">The Honourable Jean-Yves </w:t>
      </w:r>
      <w:proofErr w:type="spellStart"/>
      <w:r>
        <w:t>Duclos</w:t>
      </w:r>
      <w:proofErr w:type="spellEnd"/>
      <w:r>
        <w:t>, P.C., M.P., Minister of Families, Children and Social Development</w:t>
      </w:r>
      <w:r>
        <w:br/>
        <w:t>SIGNATORIES</w:t>
      </w:r>
      <w:r>
        <w:br/>
        <w:t>Individuals</w:t>
      </w:r>
      <w:r>
        <w:br/>
        <w:t xml:space="preserve">1. Alex </w:t>
      </w:r>
      <w:proofErr w:type="spellStart"/>
      <w:r>
        <w:t>Himelfarb</w:t>
      </w:r>
      <w:proofErr w:type="spellEnd"/>
      <w:r>
        <w:t>, Former Clerk of the Privy Council</w:t>
      </w:r>
      <w:r>
        <w:br/>
        <w:t xml:space="preserve">2. Senator Art </w:t>
      </w:r>
      <w:proofErr w:type="spellStart"/>
      <w:r>
        <w:t>Eggleton</w:t>
      </w:r>
      <w:proofErr w:type="spellEnd"/>
      <w:r>
        <w:t>, PC</w:t>
      </w:r>
      <w:r>
        <w:br/>
        <w:t xml:space="preserve">3. Irwin </w:t>
      </w:r>
      <w:proofErr w:type="spellStart"/>
      <w:r>
        <w:t>Cotler</w:t>
      </w:r>
      <w:proofErr w:type="spellEnd"/>
      <w:r>
        <w:t>, PC, OC</w:t>
      </w:r>
      <w:r>
        <w:br/>
      </w:r>
      <w:r>
        <w:lastRenderedPageBreak/>
        <w:t>4. Claudette Bradshaw, PC, ONB</w:t>
      </w:r>
      <w:r>
        <w:br/>
        <w:t xml:space="preserve">5. </w:t>
      </w:r>
      <w:proofErr w:type="gramStart"/>
      <w:r>
        <w:t>Kevin Page, Institute for Fiscal Studies and Democracy; Former Parliamentary Budget Officer</w:t>
      </w:r>
      <w:r>
        <w:br/>
        <w:t>6.</w:t>
      </w:r>
      <w:proofErr w:type="gramEnd"/>
      <w:r>
        <w:t xml:space="preserve"> </w:t>
      </w:r>
      <w:proofErr w:type="gramStart"/>
      <w:r>
        <w:t xml:space="preserve">Mathieu </w:t>
      </w:r>
      <w:proofErr w:type="spellStart"/>
      <w:r>
        <w:t>Fleury</w:t>
      </w:r>
      <w:proofErr w:type="spellEnd"/>
      <w:r>
        <w:t>, Ottawa City Councillor; Chair, Ottawa Community Housing</w:t>
      </w:r>
      <w:r>
        <w:br/>
        <w:t>7.</w:t>
      </w:r>
      <w:proofErr w:type="gramEnd"/>
      <w:r>
        <w:t xml:space="preserve"> </w:t>
      </w:r>
      <w:proofErr w:type="gramStart"/>
      <w:r>
        <w:t>Matthew Green, Hamilton City Councillor, Ward 3</w:t>
      </w:r>
      <w:r>
        <w:br/>
        <w:t>8.</w:t>
      </w:r>
      <w:proofErr w:type="gramEnd"/>
      <w:r>
        <w:t xml:space="preserve"> Naomi Klein, Author</w:t>
      </w:r>
      <w:r>
        <w:br/>
        <w:t xml:space="preserve">9. Craig </w:t>
      </w:r>
      <w:proofErr w:type="spellStart"/>
      <w:r>
        <w:t>Kielburger</w:t>
      </w:r>
      <w:proofErr w:type="spellEnd"/>
      <w:r>
        <w:t>, Social Entrepreneur</w:t>
      </w:r>
      <w:r>
        <w:br/>
        <w:t xml:space="preserve">10. David </w:t>
      </w:r>
      <w:proofErr w:type="spellStart"/>
      <w:r>
        <w:t>Hulchanski</w:t>
      </w:r>
      <w:proofErr w:type="spellEnd"/>
      <w:r>
        <w:t>, Professor, Factor-</w:t>
      </w:r>
      <w:proofErr w:type="spellStart"/>
      <w:r>
        <w:t>Inwentash</w:t>
      </w:r>
      <w:proofErr w:type="spellEnd"/>
      <w:r>
        <w:t xml:space="preserve"> Faculty of Social Work, </w:t>
      </w:r>
      <w:proofErr w:type="spellStart"/>
      <w:r>
        <w:t>Dr</w:t>
      </w:r>
      <w:proofErr w:type="spellEnd"/>
      <w:r>
        <w:t xml:space="preserve"> Chow </w:t>
      </w:r>
      <w:proofErr w:type="spellStart"/>
      <w:r>
        <w:t>Yei</w:t>
      </w:r>
      <w:proofErr w:type="spellEnd"/>
      <w:r>
        <w:t xml:space="preserve"> </w:t>
      </w:r>
      <w:proofErr w:type="spellStart"/>
      <w:r>
        <w:t>Ching</w:t>
      </w:r>
      <w:proofErr w:type="spellEnd"/>
      <w:r>
        <w:t xml:space="preserve"> Chair in Housing, University of Toronto</w:t>
      </w:r>
      <w:r>
        <w:br/>
        <w:t xml:space="preserve">11. </w:t>
      </w:r>
      <w:proofErr w:type="gramStart"/>
      <w:r>
        <w:t>Mitchell Cohen, Daniels Corporation</w:t>
      </w:r>
      <w:r>
        <w:br/>
        <w:t>12.</w:t>
      </w:r>
      <w:proofErr w:type="gramEnd"/>
      <w:r>
        <w:t xml:space="preserve"> </w:t>
      </w:r>
      <w:proofErr w:type="gramStart"/>
      <w:r>
        <w:t>Alexis L. Wood, Director/Producer</w:t>
      </w:r>
      <w:r>
        <w:br/>
        <w:t>13.</w:t>
      </w:r>
      <w:proofErr w:type="gramEnd"/>
      <w:r>
        <w:t xml:space="preserve"> Andrew J. Bond, MD, MHA(c), CCFP, Inner City Health Associates</w:t>
      </w:r>
      <w:r>
        <w:br/>
        <w:t xml:space="preserve">14. Anne </w:t>
      </w:r>
      <w:proofErr w:type="spellStart"/>
      <w:r>
        <w:t>Latendresse</w:t>
      </w:r>
      <w:proofErr w:type="spellEnd"/>
      <w:r>
        <w:t xml:space="preserve">, </w:t>
      </w:r>
      <w:proofErr w:type="spellStart"/>
      <w:r>
        <w:t>Directrice</w:t>
      </w:r>
      <w:proofErr w:type="spellEnd"/>
      <w:r>
        <w:t xml:space="preserve"> des programmes de premier cycle, </w:t>
      </w:r>
      <w:proofErr w:type="spellStart"/>
      <w:r>
        <w:t>Département</w:t>
      </w:r>
      <w:proofErr w:type="spellEnd"/>
      <w:r>
        <w:t xml:space="preserve"> de </w:t>
      </w:r>
      <w:proofErr w:type="spellStart"/>
      <w:r>
        <w:t>géographie</w:t>
      </w:r>
      <w:proofErr w:type="spellEnd"/>
      <w:r>
        <w:t>, UQAM</w:t>
      </w:r>
      <w:r>
        <w:br/>
        <w:t xml:space="preserve">15. </w:t>
      </w:r>
      <w:proofErr w:type="gramStart"/>
      <w:r>
        <w:t xml:space="preserve">Antoinette </w:t>
      </w:r>
      <w:proofErr w:type="spellStart"/>
      <w:r>
        <w:t>Wertman</w:t>
      </w:r>
      <w:proofErr w:type="spellEnd"/>
      <w:r>
        <w:t xml:space="preserve"> </w:t>
      </w:r>
      <w:proofErr w:type="spellStart"/>
      <w:r>
        <w:t>Hon</w:t>
      </w:r>
      <w:proofErr w:type="spellEnd"/>
      <w:r>
        <w:t xml:space="preserve"> BSc., MD, Inner City Health Associates, St. Michaels Hospital, Toronto</w:t>
      </w:r>
      <w:r>
        <w:br/>
        <w:t>16.</w:t>
      </w:r>
      <w:proofErr w:type="gramEnd"/>
      <w:r>
        <w:t xml:space="preserve"> </w:t>
      </w:r>
      <w:proofErr w:type="gramStart"/>
      <w:r>
        <w:t xml:space="preserve">Rabbi Emeritus Arthur </w:t>
      </w:r>
      <w:proofErr w:type="spellStart"/>
      <w:r>
        <w:t>Bielfeld</w:t>
      </w:r>
      <w:proofErr w:type="spellEnd"/>
      <w:r>
        <w:t xml:space="preserve">, C.M., Temple </w:t>
      </w:r>
      <w:proofErr w:type="spellStart"/>
      <w:r>
        <w:t>Emanu</w:t>
      </w:r>
      <w:proofErr w:type="spellEnd"/>
      <w:r>
        <w:t>-El</w:t>
      </w:r>
      <w:r>
        <w:br/>
        <w:t>17.</w:t>
      </w:r>
      <w:proofErr w:type="gramEnd"/>
      <w:r>
        <w:t xml:space="preserve"> Cathy Crowe, C.M., Street Nurse, Distinguished Visiting Practitioner, Ryerson University</w:t>
      </w:r>
      <w:r>
        <w:br/>
        <w:t xml:space="preserve">18. </w:t>
      </w:r>
      <w:proofErr w:type="gramStart"/>
      <w:r>
        <w:t>David Wiseman, Associate Professor, University of Ottawa, Faculty of Law, Common Law Section</w:t>
      </w:r>
      <w:r>
        <w:br/>
        <w:t>19.</w:t>
      </w:r>
      <w:proofErr w:type="gramEnd"/>
      <w:r>
        <w:t xml:space="preserve"> Deborah Pink, MD, FRCPC, Psychiatrist, Inner City Health Associates</w:t>
      </w:r>
      <w:r>
        <w:br/>
        <w:t xml:space="preserve">20. </w:t>
      </w:r>
      <w:proofErr w:type="gramStart"/>
      <w:r>
        <w:t>Deborah Sinclair, MSW, PhD(c), RSW, University of Toronto</w:t>
      </w:r>
      <w:r>
        <w:br/>
        <w:t>21.</w:t>
      </w:r>
      <w:proofErr w:type="gramEnd"/>
      <w:r>
        <w:t xml:space="preserve"> Elvin </w:t>
      </w:r>
      <w:proofErr w:type="spellStart"/>
      <w:r>
        <w:t>Wyly</w:t>
      </w:r>
      <w:proofErr w:type="spellEnd"/>
      <w:r>
        <w:t xml:space="preserve">, Professor, </w:t>
      </w:r>
      <w:proofErr w:type="gramStart"/>
      <w:r>
        <w:t>The</w:t>
      </w:r>
      <w:proofErr w:type="gramEnd"/>
      <w:r>
        <w:t xml:space="preserve"> University of British Columbia</w:t>
      </w:r>
      <w:r>
        <w:br/>
        <w:t>22. Gary Bloch MD CCFP, University of Toronto</w:t>
      </w:r>
      <w:r>
        <w:br/>
        <w:t>23. Janet Mosher, Professor, Faculty of Law, York University</w:t>
      </w:r>
      <w:r>
        <w:br/>
        <w:t xml:space="preserve">24. </w:t>
      </w:r>
      <w:proofErr w:type="gramStart"/>
      <w:r>
        <w:t>Laila Jamal, MD, FRCP (C), Inner City Health Associates</w:t>
      </w:r>
      <w:r>
        <w:br/>
        <w:t>25.</w:t>
      </w:r>
      <w:proofErr w:type="gramEnd"/>
      <w:r>
        <w:t xml:space="preserve"> Leigh Chapman, RN, </w:t>
      </w:r>
      <w:proofErr w:type="spellStart"/>
      <w:r>
        <w:t>BScN</w:t>
      </w:r>
      <w:proofErr w:type="spellEnd"/>
      <w:r>
        <w:t xml:space="preserve">, </w:t>
      </w:r>
      <w:proofErr w:type="gramStart"/>
      <w:r>
        <w:t>BA(</w:t>
      </w:r>
      <w:proofErr w:type="spellStart"/>
      <w:proofErr w:type="gramEnd"/>
      <w:r>
        <w:t>Hons</w:t>
      </w:r>
      <w:proofErr w:type="spellEnd"/>
      <w:r>
        <w:t>), MSc, PhD Candidate</w:t>
      </w:r>
      <w:r>
        <w:br/>
        <w:t>26. Margot Young, Professor, UBC Law</w:t>
      </w:r>
      <w:r>
        <w:br/>
        <w:t xml:space="preserve">27. Marie-Eve </w:t>
      </w:r>
      <w:proofErr w:type="spellStart"/>
      <w:r>
        <w:t>Desroches</w:t>
      </w:r>
      <w:proofErr w:type="spellEnd"/>
      <w:r>
        <w:t xml:space="preserve">, PhD Candidate, Urban studies, </w:t>
      </w:r>
      <w:proofErr w:type="spellStart"/>
      <w:r>
        <w:t>Institut</w:t>
      </w:r>
      <w:proofErr w:type="spellEnd"/>
      <w:r>
        <w:t xml:space="preserve"> national de la </w:t>
      </w:r>
      <w:proofErr w:type="spellStart"/>
      <w:r>
        <w:t>recherche</w:t>
      </w:r>
      <w:proofErr w:type="spellEnd"/>
      <w:r>
        <w:t xml:space="preserve"> </w:t>
      </w:r>
      <w:proofErr w:type="spellStart"/>
      <w:r>
        <w:t>scientifique</w:t>
      </w:r>
      <w:proofErr w:type="spellEnd"/>
      <w:r>
        <w:br/>
        <w:t>28. Marie-</w:t>
      </w:r>
      <w:proofErr w:type="spellStart"/>
      <w:r>
        <w:t>Neige</w:t>
      </w:r>
      <w:proofErr w:type="spellEnd"/>
      <w:r>
        <w:t xml:space="preserve"> </w:t>
      </w:r>
      <w:proofErr w:type="spellStart"/>
      <w:r>
        <w:t>Laperrière</w:t>
      </w:r>
      <w:proofErr w:type="spellEnd"/>
      <w:r>
        <w:t xml:space="preserve">, </w:t>
      </w:r>
      <w:proofErr w:type="spellStart"/>
      <w:r>
        <w:t>Professeure</w:t>
      </w:r>
      <w:proofErr w:type="spellEnd"/>
      <w:r>
        <w:t xml:space="preserve"> de droit, Sciences </w:t>
      </w:r>
      <w:proofErr w:type="spellStart"/>
      <w:r>
        <w:t>administratives</w:t>
      </w:r>
      <w:proofErr w:type="spellEnd"/>
      <w:r>
        <w:t xml:space="preserve">, </w:t>
      </w:r>
      <w:proofErr w:type="spellStart"/>
      <w:r>
        <w:t>Université</w:t>
      </w:r>
      <w:proofErr w:type="spellEnd"/>
      <w:r>
        <w:t xml:space="preserve"> du Québec </w:t>
      </w:r>
      <w:proofErr w:type="spellStart"/>
      <w:r>
        <w:t>en</w:t>
      </w:r>
      <w:proofErr w:type="spellEnd"/>
      <w:r>
        <w:t xml:space="preserve"> </w:t>
      </w:r>
      <w:proofErr w:type="spellStart"/>
      <w:r>
        <w:t>Outaouais</w:t>
      </w:r>
      <w:proofErr w:type="spellEnd"/>
      <w:r>
        <w:br/>
        <w:t xml:space="preserve">29. </w:t>
      </w:r>
      <w:proofErr w:type="gramStart"/>
      <w:r>
        <w:t xml:space="preserve">Martha </w:t>
      </w:r>
      <w:proofErr w:type="spellStart"/>
      <w:r>
        <w:t>Jackman</w:t>
      </w:r>
      <w:proofErr w:type="spellEnd"/>
      <w:r>
        <w:t>, University of Ottawa</w:t>
      </w:r>
      <w:r>
        <w:br/>
        <w:t>30.</w:t>
      </w:r>
      <w:proofErr w:type="gramEnd"/>
      <w:r>
        <w:t xml:space="preserve"> The Rev. Michael </w:t>
      </w:r>
      <w:proofErr w:type="spellStart"/>
      <w:r>
        <w:t>Shapcott</w:t>
      </w:r>
      <w:proofErr w:type="spellEnd"/>
      <w:r>
        <w:t>, Deacon, Church of the Holy Trinity - Trinity Square</w:t>
      </w:r>
      <w:r>
        <w:br/>
        <w:t>31. Monia Mazigh, Author and Human Rights advocate</w:t>
      </w:r>
      <w:r>
        <w:br/>
        <w:t>32. Patricia Cavanagh, MD, FRCPC</w:t>
      </w:r>
      <w:r>
        <w:br/>
        <w:t xml:space="preserve">33. Penelope Simons, </w:t>
      </w:r>
      <w:proofErr w:type="spellStart"/>
      <w:r>
        <w:t>Professeure</w:t>
      </w:r>
      <w:proofErr w:type="spellEnd"/>
      <w:r>
        <w:t xml:space="preserve"> </w:t>
      </w:r>
      <w:proofErr w:type="spellStart"/>
      <w:r>
        <w:t>agrégée</w:t>
      </w:r>
      <w:proofErr w:type="spellEnd"/>
      <w:r>
        <w:t xml:space="preserve">, </w:t>
      </w:r>
      <w:proofErr w:type="spellStart"/>
      <w:r>
        <w:t>Université</w:t>
      </w:r>
      <w:proofErr w:type="spellEnd"/>
      <w:r>
        <w:t xml:space="preserve"> </w:t>
      </w:r>
      <w:proofErr w:type="spellStart"/>
      <w:r>
        <w:t>d'Ottawa</w:t>
      </w:r>
      <w:proofErr w:type="spellEnd"/>
      <w:r>
        <w:t>, Faculty of Law</w:t>
      </w:r>
      <w:r>
        <w:br/>
        <w:t>34. Peter Rosenthal, Professor Emeritus of Mathematics, Adjunct Professor of Law, University of Toronto</w:t>
      </w:r>
      <w:r>
        <w:br/>
        <w:t xml:space="preserve">35. </w:t>
      </w:r>
      <w:proofErr w:type="gramStart"/>
      <w:r>
        <w:t xml:space="preserve">Pieter de </w:t>
      </w:r>
      <w:proofErr w:type="spellStart"/>
      <w:r>
        <w:t>Vos</w:t>
      </w:r>
      <w:proofErr w:type="spellEnd"/>
      <w:r>
        <w:t>, Adjunct Professor, Faculty of Nursing, University of Alberta</w:t>
      </w:r>
      <w:r>
        <w:br/>
        <w:t>36.</w:t>
      </w:r>
      <w:proofErr w:type="gramEnd"/>
      <w:r>
        <w:t xml:space="preserve"> </w:t>
      </w:r>
      <w:proofErr w:type="gramStart"/>
      <w:r>
        <w:t>Richard J. Doan, MD, FRCPC, Inner City Health Associates; Assistant Clinical Professor of Psychiatry, University of Toronto</w:t>
      </w:r>
      <w:r>
        <w:br/>
        <w:t>37.</w:t>
      </w:r>
      <w:proofErr w:type="gramEnd"/>
      <w:r>
        <w:t xml:space="preserve"> Roxie Danielson, RN, </w:t>
      </w:r>
      <w:proofErr w:type="spellStart"/>
      <w:r>
        <w:t>BScN</w:t>
      </w:r>
      <w:proofErr w:type="spellEnd"/>
      <w:r>
        <w:t xml:space="preserve">, </w:t>
      </w:r>
      <w:proofErr w:type="spellStart"/>
      <w:r>
        <w:t>Innercity</w:t>
      </w:r>
      <w:proofErr w:type="spellEnd"/>
      <w:r>
        <w:t xml:space="preserve"> Family Health Team</w:t>
      </w:r>
      <w:r>
        <w:br/>
        <w:t xml:space="preserve">38. </w:t>
      </w:r>
      <w:proofErr w:type="spellStart"/>
      <w:r>
        <w:t>Samer</w:t>
      </w:r>
      <w:proofErr w:type="spellEnd"/>
      <w:r>
        <w:t xml:space="preserve"> </w:t>
      </w:r>
      <w:proofErr w:type="spellStart"/>
      <w:r>
        <w:t>Muscati</w:t>
      </w:r>
      <w:proofErr w:type="spellEnd"/>
      <w:r>
        <w:t>, International Human Rights Program, Faculty of Law, University of Toronto</w:t>
      </w:r>
      <w:r>
        <w:br/>
        <w:t xml:space="preserve">39. Susan </w:t>
      </w:r>
      <w:proofErr w:type="spellStart"/>
      <w:r>
        <w:t>Woolhouse</w:t>
      </w:r>
      <w:proofErr w:type="spellEnd"/>
      <w:r>
        <w:t xml:space="preserve">, MD, </w:t>
      </w:r>
      <w:proofErr w:type="spellStart"/>
      <w:r>
        <w:t>MClSc</w:t>
      </w:r>
      <w:proofErr w:type="spellEnd"/>
      <w:r>
        <w:t>, CCFP, FCFP, Family Physician, Inner City Health Associates</w:t>
      </w:r>
      <w:r>
        <w:br/>
        <w:t xml:space="preserve">40. </w:t>
      </w:r>
      <w:proofErr w:type="gramStart"/>
      <w:r>
        <w:t xml:space="preserve">Vince </w:t>
      </w:r>
      <w:proofErr w:type="spellStart"/>
      <w:r>
        <w:t>Calderhead</w:t>
      </w:r>
      <w:proofErr w:type="spellEnd"/>
      <w:r>
        <w:t>, Pink Larkin Lawyers</w:t>
      </w:r>
      <w:r>
        <w:br/>
        <w:t>National and International Organizations</w:t>
      </w:r>
      <w:r>
        <w:br/>
        <w:t>41.</w:t>
      </w:r>
      <w:proofErr w:type="gramEnd"/>
      <w:r>
        <w:t xml:space="preserve"> </w:t>
      </w:r>
      <w:proofErr w:type="gramStart"/>
      <w:r>
        <w:t>A Way Home Canada, Melanie Redman, President and CEO</w:t>
      </w:r>
      <w:r>
        <w:br/>
      </w:r>
      <w:r>
        <w:lastRenderedPageBreak/>
        <w:t>42.</w:t>
      </w:r>
      <w:proofErr w:type="gramEnd"/>
      <w:r>
        <w:t xml:space="preserve"> </w:t>
      </w:r>
      <w:proofErr w:type="gramStart"/>
      <w:r>
        <w:t xml:space="preserve">Access Alliance Multicultural Health and Community Services, </w:t>
      </w:r>
      <w:proofErr w:type="spellStart"/>
      <w:r>
        <w:t>Ranjith</w:t>
      </w:r>
      <w:proofErr w:type="spellEnd"/>
      <w:r>
        <w:t xml:space="preserve"> </w:t>
      </w:r>
      <w:proofErr w:type="spellStart"/>
      <w:r>
        <w:t>Kulatilake</w:t>
      </w:r>
      <w:proofErr w:type="spellEnd"/>
      <w:r>
        <w:br/>
        <w:t>43.</w:t>
      </w:r>
      <w:proofErr w:type="gramEnd"/>
      <w:r>
        <w:t xml:space="preserve"> ACORN Canada, Judy Duncan</w:t>
      </w:r>
      <w:r>
        <w:br/>
        <w:t xml:space="preserve">44. </w:t>
      </w:r>
      <w:proofErr w:type="gramStart"/>
      <w:r>
        <w:t>Action Canada for Sexual Health and Rights, Sandeep Prasad</w:t>
      </w:r>
      <w:r>
        <w:br/>
        <w:t>45.</w:t>
      </w:r>
      <w:proofErr w:type="gramEnd"/>
      <w:r>
        <w:t xml:space="preserve"> Amnesty International, Alex Neve</w:t>
      </w:r>
      <w:r>
        <w:br/>
        <w:t xml:space="preserve">46. </w:t>
      </w:r>
      <w:proofErr w:type="spellStart"/>
      <w:r>
        <w:t>Amnistie</w:t>
      </w:r>
      <w:proofErr w:type="spellEnd"/>
      <w:r>
        <w:t xml:space="preserve"> </w:t>
      </w:r>
      <w:proofErr w:type="spellStart"/>
      <w:proofErr w:type="gramStart"/>
      <w:r>
        <w:t>internationale</w:t>
      </w:r>
      <w:proofErr w:type="spellEnd"/>
      <w:proofErr w:type="gramEnd"/>
      <w:r>
        <w:t>, Genevieve Paul</w:t>
      </w:r>
      <w:r>
        <w:br/>
        <w:t>47. Campaign 2000: End Child and Family Poverty in Canada, Anita Khanna</w:t>
      </w:r>
      <w:r>
        <w:br/>
        <w:t xml:space="preserve">48. Canada </w:t>
      </w:r>
      <w:proofErr w:type="gramStart"/>
      <w:r>
        <w:t>Without</w:t>
      </w:r>
      <w:proofErr w:type="gramEnd"/>
      <w:r>
        <w:t xml:space="preserve"> Poverty, Harriett McLachlan, Deputy Director</w:t>
      </w:r>
      <w:r>
        <w:br/>
        <w:t>SIGNATORIES</w:t>
      </w:r>
      <w:r>
        <w:br/>
        <w:t xml:space="preserve">49. </w:t>
      </w:r>
      <w:proofErr w:type="gramStart"/>
      <w:r>
        <w:t>Canadian Alliance to End Homelessness, Tim Richter</w:t>
      </w:r>
      <w:r>
        <w:br/>
        <w:t>50.</w:t>
      </w:r>
      <w:proofErr w:type="gramEnd"/>
      <w:r>
        <w:t xml:space="preserve"> Canadian Centre for Gender and Sexual Diversity (CCGSD), Jeremy Dias</w:t>
      </w:r>
      <w:r>
        <w:br/>
        <w:t xml:space="preserve">51. </w:t>
      </w:r>
      <w:proofErr w:type="gramStart"/>
      <w:r>
        <w:t xml:space="preserve">Canadian Centre for Policy Alternatives, </w:t>
      </w:r>
      <w:proofErr w:type="spellStart"/>
      <w:r>
        <w:t>Gauri</w:t>
      </w:r>
      <w:proofErr w:type="spellEnd"/>
      <w:r>
        <w:t xml:space="preserve"> </w:t>
      </w:r>
      <w:proofErr w:type="spellStart"/>
      <w:r>
        <w:t>Sreenivasan</w:t>
      </w:r>
      <w:proofErr w:type="spellEnd"/>
      <w:r>
        <w:br/>
        <w:t>52.</w:t>
      </w:r>
      <w:proofErr w:type="gramEnd"/>
      <w:r>
        <w:t xml:space="preserve"> Canadian Coalition </w:t>
      </w:r>
      <w:proofErr w:type="gramStart"/>
      <w:r>
        <w:t>Against</w:t>
      </w:r>
      <w:proofErr w:type="gramEnd"/>
      <w:r>
        <w:t xml:space="preserve"> LGBTQ2S+ Poverty, Lori Ross</w:t>
      </w:r>
      <w:r>
        <w:br/>
        <w:t xml:space="preserve">53. </w:t>
      </w:r>
      <w:proofErr w:type="gramStart"/>
      <w:r>
        <w:t>Canadian Coalition for the Rights of Children, Kathy Vandergrift</w:t>
      </w:r>
      <w:r>
        <w:br/>
        <w:t>54.</w:t>
      </w:r>
      <w:proofErr w:type="gramEnd"/>
      <w:r>
        <w:t xml:space="preserve"> </w:t>
      </w:r>
      <w:proofErr w:type="gramStart"/>
      <w:r>
        <w:t>Canadian Housing and Renewal Association, Jeff Morrison</w:t>
      </w:r>
      <w:r>
        <w:br/>
        <w:t>55.</w:t>
      </w:r>
      <w:proofErr w:type="gramEnd"/>
      <w:r>
        <w:t xml:space="preserve"> </w:t>
      </w:r>
      <w:proofErr w:type="gramStart"/>
      <w:r>
        <w:t>Canadian Lived Experience Advisory Council, Debbie McGraw</w:t>
      </w:r>
      <w:r>
        <w:br/>
        <w:t>56.</w:t>
      </w:r>
      <w:proofErr w:type="gramEnd"/>
      <w:r>
        <w:t xml:space="preserve"> Canadian Medical Association, Dr. Laurent </w:t>
      </w:r>
      <w:proofErr w:type="spellStart"/>
      <w:r>
        <w:t>Marcoux</w:t>
      </w:r>
      <w:proofErr w:type="spellEnd"/>
      <w:r>
        <w:t>, President</w:t>
      </w:r>
      <w:r>
        <w:br/>
        <w:t xml:space="preserve">57. </w:t>
      </w:r>
      <w:proofErr w:type="gramStart"/>
      <w:r>
        <w:t xml:space="preserve">Canadian Mental Health Association Interlake Eastern, Tristan </w:t>
      </w:r>
      <w:proofErr w:type="spellStart"/>
      <w:r>
        <w:t>Dreilich</w:t>
      </w:r>
      <w:proofErr w:type="spellEnd"/>
      <w:r>
        <w:br/>
        <w:t>58.</w:t>
      </w:r>
      <w:proofErr w:type="gramEnd"/>
      <w:r>
        <w:t xml:space="preserve"> Canadian Mental Health Association Middlesex, Susan </w:t>
      </w:r>
      <w:proofErr w:type="spellStart"/>
      <w:r>
        <w:t>Macphail</w:t>
      </w:r>
      <w:proofErr w:type="spellEnd"/>
      <w:r>
        <w:br/>
        <w:t xml:space="preserve">59. </w:t>
      </w:r>
      <w:proofErr w:type="gramStart"/>
      <w:r>
        <w:t xml:space="preserve">Canadian Observatory on Homelessness, Stephen </w:t>
      </w:r>
      <w:proofErr w:type="spellStart"/>
      <w:r>
        <w:t>Gaetz</w:t>
      </w:r>
      <w:proofErr w:type="spellEnd"/>
      <w:r>
        <w:br/>
        <w:t>60.</w:t>
      </w:r>
      <w:proofErr w:type="gramEnd"/>
      <w:r>
        <w:t xml:space="preserve"> </w:t>
      </w:r>
      <w:proofErr w:type="gramStart"/>
      <w:r>
        <w:t>Canadian Poverty Institute, Ambrose University, Derek Cook</w:t>
      </w:r>
      <w:r>
        <w:br/>
        <w:t>61.</w:t>
      </w:r>
      <w:proofErr w:type="gramEnd"/>
      <w:r>
        <w:t xml:space="preserve"> </w:t>
      </w:r>
      <w:proofErr w:type="gramStart"/>
      <w:r>
        <w:t>Canadian Women's Foundation, Paulette Senior, President and CEO</w:t>
      </w:r>
      <w:r>
        <w:br/>
        <w:t>62.</w:t>
      </w:r>
      <w:proofErr w:type="gramEnd"/>
      <w:r>
        <w:t xml:space="preserve"> Catherine Donnelly Foundation, Valerie Lemieux</w:t>
      </w:r>
      <w:r>
        <w:br/>
        <w:t xml:space="preserve">63. </w:t>
      </w:r>
      <w:proofErr w:type="gramStart"/>
      <w:r>
        <w:t>Citizens for Public Justice, Joe Gunn</w:t>
      </w:r>
      <w:r>
        <w:br/>
        <w:t>64.</w:t>
      </w:r>
      <w:proofErr w:type="gramEnd"/>
      <w:r>
        <w:t xml:space="preserve"> </w:t>
      </w:r>
      <w:proofErr w:type="gramStart"/>
      <w:r>
        <w:t xml:space="preserve">Council of Canadians with Disabilities, </w:t>
      </w:r>
      <w:proofErr w:type="spellStart"/>
      <w:r>
        <w:t>Jewelles</w:t>
      </w:r>
      <w:proofErr w:type="spellEnd"/>
      <w:r>
        <w:t xml:space="preserve"> Smith, Chair</w:t>
      </w:r>
      <w:r>
        <w:br/>
        <w:t>65.</w:t>
      </w:r>
      <w:proofErr w:type="gramEnd"/>
      <w:r>
        <w:t xml:space="preserve"> </w:t>
      </w:r>
      <w:proofErr w:type="gramStart"/>
      <w:r>
        <w:t xml:space="preserve">Council of Canadians with Disabilities, Steven </w:t>
      </w:r>
      <w:proofErr w:type="spellStart"/>
      <w:r>
        <w:t>Estey</w:t>
      </w:r>
      <w:proofErr w:type="spellEnd"/>
      <w:r>
        <w:br/>
        <w:t>66.</w:t>
      </w:r>
      <w:proofErr w:type="gramEnd"/>
      <w:r>
        <w:t xml:space="preserve"> </w:t>
      </w:r>
      <w:proofErr w:type="gramStart"/>
      <w:r>
        <w:t>Canadian Union of Public Employees (CUPE), Elizabeth Dandy</w:t>
      </w:r>
      <w:r>
        <w:br/>
        <w:t>67.</w:t>
      </w:r>
      <w:proofErr w:type="gramEnd"/>
      <w:r>
        <w:t xml:space="preserve"> Dignity for All: The Campaign for a Poverty-Free Canada</w:t>
      </w:r>
      <w:r>
        <w:br/>
        <w:t xml:space="preserve">68. </w:t>
      </w:r>
      <w:proofErr w:type="gramStart"/>
      <w:r>
        <w:t>Families Canada (formerly Canadian Association of Family Resource Programs), Kelly Stone</w:t>
      </w:r>
      <w:r>
        <w:br/>
        <w:t>69.</w:t>
      </w:r>
      <w:proofErr w:type="gramEnd"/>
      <w:r>
        <w:t xml:space="preserve"> </w:t>
      </w:r>
      <w:proofErr w:type="gramStart"/>
      <w:r>
        <w:t>Habitat for Humanity Canada, Mark Rodgers, President and CEO</w:t>
      </w:r>
      <w:r>
        <w:br/>
        <w:t>70.</w:t>
      </w:r>
      <w:proofErr w:type="gramEnd"/>
      <w:r>
        <w:t xml:space="preserve"> </w:t>
      </w:r>
      <w:proofErr w:type="gramStart"/>
      <w:r>
        <w:t>Habitat International Coalition</w:t>
      </w:r>
      <w:r>
        <w:br/>
        <w:t>71.</w:t>
      </w:r>
      <w:proofErr w:type="gramEnd"/>
      <w:r>
        <w:t xml:space="preserve"> Lived Experience Advisory Council, Lived Experience of Homelessness Network, Kym Hines</w:t>
      </w:r>
      <w:r>
        <w:br/>
        <w:t xml:space="preserve">72. </w:t>
      </w:r>
      <w:proofErr w:type="spellStart"/>
      <w:r>
        <w:t>Maytree</w:t>
      </w:r>
      <w:proofErr w:type="spellEnd"/>
      <w:r>
        <w:t xml:space="preserve"> Foundation, Elizabeth </w:t>
      </w:r>
      <w:proofErr w:type="spellStart"/>
      <w:r>
        <w:t>McIsaac</w:t>
      </w:r>
      <w:proofErr w:type="spellEnd"/>
      <w:r>
        <w:br/>
        <w:t xml:space="preserve">73. </w:t>
      </w:r>
      <w:proofErr w:type="gramStart"/>
      <w:r>
        <w:t>National Association of Women and the Law</w:t>
      </w:r>
      <w:r>
        <w:br/>
        <w:t>74.</w:t>
      </w:r>
      <w:proofErr w:type="gramEnd"/>
      <w:r>
        <w:t xml:space="preserve"> </w:t>
      </w:r>
      <w:proofErr w:type="gramStart"/>
      <w:r>
        <w:t xml:space="preserve">Native Women’s Association of Canada (NWAC), Lynne </w:t>
      </w:r>
      <w:proofErr w:type="spellStart"/>
      <w:r>
        <w:t>Groulx</w:t>
      </w:r>
      <w:proofErr w:type="spellEnd"/>
      <w:r>
        <w:t>, Executive Director</w:t>
      </w:r>
      <w:r>
        <w:br/>
        <w:t>75.</w:t>
      </w:r>
      <w:proofErr w:type="gramEnd"/>
      <w:r>
        <w:t xml:space="preserve"> Oxfam, Julie </w:t>
      </w:r>
      <w:proofErr w:type="spellStart"/>
      <w:r>
        <w:t>Delahanty</w:t>
      </w:r>
      <w:proofErr w:type="spellEnd"/>
      <w:r>
        <w:br/>
        <w:t xml:space="preserve">76. </w:t>
      </w:r>
      <w:proofErr w:type="gramStart"/>
      <w:r>
        <w:t>Raising the Roof, Michael Brathwaite</w:t>
      </w:r>
      <w:r>
        <w:br/>
        <w:t>77.</w:t>
      </w:r>
      <w:proofErr w:type="gramEnd"/>
      <w:r>
        <w:t xml:space="preserve"> </w:t>
      </w:r>
      <w:proofErr w:type="gramStart"/>
      <w:r>
        <w:t>Right to Housing Coalition</w:t>
      </w:r>
      <w:r>
        <w:br/>
        <w:t>78.</w:t>
      </w:r>
      <w:proofErr w:type="gramEnd"/>
      <w:r>
        <w:t xml:space="preserve"> Social Rights Advocacy Centre, Bruce Porter</w:t>
      </w:r>
      <w:r>
        <w:br/>
        <w:t xml:space="preserve">79. </w:t>
      </w:r>
      <w:proofErr w:type="gramStart"/>
      <w:r>
        <w:t xml:space="preserve">The Leap, Bianca </w:t>
      </w:r>
      <w:proofErr w:type="spellStart"/>
      <w:r>
        <w:t>Mugyenyi</w:t>
      </w:r>
      <w:proofErr w:type="spellEnd"/>
      <w:r>
        <w:t>, Co-Executive Director</w:t>
      </w:r>
      <w:r>
        <w:br/>
        <w:t>80.</w:t>
      </w:r>
      <w:proofErr w:type="gramEnd"/>
      <w:r>
        <w:t xml:space="preserve"> UNICEF Canada, Lisa Wolff</w:t>
      </w:r>
      <w:r>
        <w:br/>
        <w:t xml:space="preserve">81. </w:t>
      </w:r>
      <w:proofErr w:type="gramStart"/>
      <w:r>
        <w:t>United Church of Canada</w:t>
      </w:r>
      <w:r>
        <w:br/>
        <w:t>82.</w:t>
      </w:r>
      <w:proofErr w:type="gramEnd"/>
      <w:r>
        <w:t xml:space="preserve"> </w:t>
      </w:r>
      <w:proofErr w:type="gramStart"/>
      <w:r>
        <w:t xml:space="preserve">United Way / </w:t>
      </w:r>
      <w:proofErr w:type="spellStart"/>
      <w:r>
        <w:t>Centraide</w:t>
      </w:r>
      <w:proofErr w:type="spellEnd"/>
      <w:r>
        <w:t xml:space="preserve"> Canada, Dan Clement, President and CEO</w:t>
      </w:r>
      <w:r>
        <w:br/>
      </w:r>
      <w:r>
        <w:lastRenderedPageBreak/>
        <w:t>83.</w:t>
      </w:r>
      <w:proofErr w:type="gramEnd"/>
      <w:r>
        <w:t xml:space="preserve"> Women's Shelters Canada, </w:t>
      </w:r>
      <w:proofErr w:type="spellStart"/>
      <w:r>
        <w:t>Lise</w:t>
      </w:r>
      <w:proofErr w:type="spellEnd"/>
      <w:r>
        <w:t xml:space="preserve"> Martin</w:t>
      </w:r>
      <w:r>
        <w:br/>
        <w:t xml:space="preserve">84. YMCA Canada, Peter </w:t>
      </w:r>
      <w:proofErr w:type="spellStart"/>
      <w:r>
        <w:t>Dinsdale</w:t>
      </w:r>
      <w:proofErr w:type="spellEnd"/>
      <w:r>
        <w:t xml:space="preserve">, </w:t>
      </w:r>
      <w:proofErr w:type="spellStart"/>
      <w:proofErr w:type="gramStart"/>
      <w:r>
        <w:t>O.Ont</w:t>
      </w:r>
      <w:proofErr w:type="spellEnd"/>
      <w:r>
        <w:t>.,</w:t>
      </w:r>
      <w:proofErr w:type="gramEnd"/>
      <w:r>
        <w:t xml:space="preserve"> President and CEO</w:t>
      </w:r>
      <w:r>
        <w:br/>
        <w:t xml:space="preserve">85. </w:t>
      </w:r>
      <w:proofErr w:type="gramStart"/>
      <w:r>
        <w:t xml:space="preserve">YWCA Canada, Maya Roy, CEO; </w:t>
      </w:r>
      <w:proofErr w:type="spellStart"/>
      <w:r>
        <w:t>Anjum</w:t>
      </w:r>
      <w:proofErr w:type="spellEnd"/>
      <w:r>
        <w:t xml:space="preserve"> Sultana, MPH</w:t>
      </w:r>
      <w:r>
        <w:br/>
        <w:t>Provincial and Territorial Organizations</w:t>
      </w:r>
      <w:r>
        <w:br/>
        <w:t>86.</w:t>
      </w:r>
      <w:proofErr w:type="gramEnd"/>
      <w:r>
        <w:t xml:space="preserve"> Advocacy Centre for Tenants Ontario (ACTO), Kenneth Hale</w:t>
      </w:r>
      <w:r>
        <w:br/>
        <w:t xml:space="preserve">87. </w:t>
      </w:r>
      <w:proofErr w:type="gramStart"/>
      <w:r>
        <w:t xml:space="preserve">Alberta Network of Public Housing Agencies, Harvey </w:t>
      </w:r>
      <w:proofErr w:type="spellStart"/>
      <w:r>
        <w:t>Voogd</w:t>
      </w:r>
      <w:proofErr w:type="spellEnd"/>
      <w:r>
        <w:t>, Interim Executive Director</w:t>
      </w:r>
      <w:r>
        <w:br/>
        <w:t>88.</w:t>
      </w:r>
      <w:proofErr w:type="gramEnd"/>
      <w:r>
        <w:t xml:space="preserve"> Alberta Rural Development Network, </w:t>
      </w:r>
      <w:proofErr w:type="spellStart"/>
      <w:r>
        <w:t>Jonn</w:t>
      </w:r>
      <w:proofErr w:type="spellEnd"/>
      <w:r>
        <w:t xml:space="preserve"> </w:t>
      </w:r>
      <w:proofErr w:type="spellStart"/>
      <w:r>
        <w:t>Kmech</w:t>
      </w:r>
      <w:proofErr w:type="spellEnd"/>
      <w:r>
        <w:br/>
        <w:t xml:space="preserve">89. </w:t>
      </w:r>
      <w:proofErr w:type="gramStart"/>
      <w:r>
        <w:t xml:space="preserve">BC Non-Profit Housing Association, Jill </w:t>
      </w:r>
      <w:proofErr w:type="spellStart"/>
      <w:r>
        <w:t>Atkey</w:t>
      </w:r>
      <w:proofErr w:type="spellEnd"/>
      <w:r>
        <w:br/>
        <w:t>90.</w:t>
      </w:r>
      <w:proofErr w:type="gramEnd"/>
      <w:r>
        <w:t xml:space="preserve"> BC Poverty Reduction Coalition, Trish Garner</w:t>
      </w:r>
      <w:r>
        <w:br/>
        <w:t xml:space="preserve">91. </w:t>
      </w:r>
      <w:proofErr w:type="gramStart"/>
      <w:r>
        <w:t>BC Society of Transition Houses, Joanne Baker</w:t>
      </w:r>
      <w:r>
        <w:br/>
        <w:t>92.</w:t>
      </w:r>
      <w:proofErr w:type="gramEnd"/>
      <w:r>
        <w:t xml:space="preserve"> CERA - Centre for Equality Rights in Accommodation, Katie </w:t>
      </w:r>
      <w:proofErr w:type="spellStart"/>
      <w:r>
        <w:t>Plaizier</w:t>
      </w:r>
      <w:proofErr w:type="spellEnd"/>
      <w:r>
        <w:br/>
        <w:t xml:space="preserve">93. </w:t>
      </w:r>
      <w:proofErr w:type="gramStart"/>
      <w:r>
        <w:t>Colour of Poverty Colour of Change</w:t>
      </w:r>
      <w:r>
        <w:br/>
        <w:t>94.</w:t>
      </w:r>
      <w:proofErr w:type="gramEnd"/>
      <w:r>
        <w:t xml:space="preserve"> First Call: BC Child and Youth Advocacy Coalition, Adrienne </w:t>
      </w:r>
      <w:proofErr w:type="spellStart"/>
      <w:r>
        <w:t>Montani</w:t>
      </w:r>
      <w:proofErr w:type="spellEnd"/>
      <w:r>
        <w:br/>
        <w:t xml:space="preserve">95. </w:t>
      </w:r>
      <w:proofErr w:type="gramStart"/>
      <w:r>
        <w:t xml:space="preserve">Income Security Advocacy Centre, </w:t>
      </w:r>
      <w:proofErr w:type="spellStart"/>
      <w:r>
        <w:t>Jennefer</w:t>
      </w:r>
      <w:proofErr w:type="spellEnd"/>
      <w:r>
        <w:t xml:space="preserve"> </w:t>
      </w:r>
      <w:proofErr w:type="spellStart"/>
      <w:r>
        <w:t>Laidley</w:t>
      </w:r>
      <w:proofErr w:type="spellEnd"/>
      <w:r>
        <w:br/>
        <w:t>96.</w:t>
      </w:r>
      <w:proofErr w:type="gramEnd"/>
      <w:r>
        <w:t xml:space="preserve"> </w:t>
      </w:r>
      <w:proofErr w:type="gramStart"/>
      <w:r>
        <w:t xml:space="preserve">Justice for Children and Youth, Mary </w:t>
      </w:r>
      <w:proofErr w:type="spellStart"/>
      <w:r>
        <w:t>Birdsell</w:t>
      </w:r>
      <w:proofErr w:type="spellEnd"/>
      <w:r>
        <w:br/>
        <w:t>97.</w:t>
      </w:r>
      <w:proofErr w:type="gramEnd"/>
      <w:r>
        <w:t xml:space="preserve"> </w:t>
      </w:r>
      <w:proofErr w:type="spellStart"/>
      <w:proofErr w:type="gramStart"/>
      <w:r>
        <w:t>M'akola</w:t>
      </w:r>
      <w:proofErr w:type="spellEnd"/>
      <w:r>
        <w:t xml:space="preserve"> Housing Society, David Seymour, VP</w:t>
      </w:r>
      <w:r>
        <w:br/>
        <w:t>98.</w:t>
      </w:r>
      <w:proofErr w:type="gramEnd"/>
      <w:r>
        <w:t xml:space="preserve"> </w:t>
      </w:r>
      <w:proofErr w:type="spellStart"/>
      <w:r>
        <w:t>MacKillop</w:t>
      </w:r>
      <w:proofErr w:type="spellEnd"/>
      <w:r>
        <w:t xml:space="preserve"> Centre for Social Justice and </w:t>
      </w:r>
      <w:proofErr w:type="gramStart"/>
      <w:r>
        <w:t>The</w:t>
      </w:r>
      <w:proofErr w:type="gramEnd"/>
      <w:r>
        <w:t xml:space="preserve"> PEI Coalition for a Poverty Eradication Strategy, Mary Boyd</w:t>
      </w:r>
      <w:r>
        <w:br/>
        <w:t xml:space="preserve">99. </w:t>
      </w:r>
      <w:proofErr w:type="gramStart"/>
      <w:r>
        <w:t xml:space="preserve">Metis Urban Housing Association of Saskatchewan </w:t>
      </w:r>
      <w:proofErr w:type="spellStart"/>
      <w:r>
        <w:t>Inc</w:t>
      </w:r>
      <w:proofErr w:type="spellEnd"/>
      <w:r>
        <w:br/>
        <w:t>100.</w:t>
      </w:r>
      <w:proofErr w:type="gramEnd"/>
      <w:r>
        <w:t xml:space="preserve"> The Mustard Seed, John Rook</w:t>
      </w:r>
      <w:r>
        <w:br/>
        <w:t xml:space="preserve">101. </w:t>
      </w:r>
      <w:proofErr w:type="gramStart"/>
      <w:r>
        <w:t>Network of Non-Profit Housing Providers of Saskatchewan</w:t>
      </w:r>
      <w:r>
        <w:br/>
        <w:t>102.</w:t>
      </w:r>
      <w:proofErr w:type="gramEnd"/>
      <w:r>
        <w:t xml:space="preserve"> </w:t>
      </w:r>
      <w:proofErr w:type="gramStart"/>
      <w:r>
        <w:t>Ontario Association of Interval and Transition Houses, Marlene Ham</w:t>
      </w:r>
      <w:r>
        <w:br/>
        <w:t>103.</w:t>
      </w:r>
      <w:proofErr w:type="gramEnd"/>
      <w:r>
        <w:t xml:space="preserve"> </w:t>
      </w:r>
      <w:proofErr w:type="gramStart"/>
      <w:r>
        <w:t>Ontario Council of Agencies Serving Immigrants, Debbie Douglas</w:t>
      </w:r>
      <w:r>
        <w:br/>
        <w:t>104.</w:t>
      </w:r>
      <w:proofErr w:type="gramEnd"/>
      <w:r>
        <w:t xml:space="preserve"> Ontario Dietitians in Public Health (ODPH</w:t>
      </w:r>
      <w:proofErr w:type="gramStart"/>
      <w:r>
        <w:t>)</w:t>
      </w:r>
      <w:proofErr w:type="gramEnd"/>
      <w:r>
        <w:br/>
        <w:t xml:space="preserve">105. </w:t>
      </w:r>
      <w:proofErr w:type="gramStart"/>
      <w:r>
        <w:t>Public Interest Alberta, Joel French</w:t>
      </w:r>
      <w:r>
        <w:br/>
        <w:t>SIGNATORIES</w:t>
      </w:r>
      <w:r>
        <w:br/>
        <w:t>106.</w:t>
      </w:r>
      <w:proofErr w:type="gramEnd"/>
      <w:r>
        <w:t xml:space="preserve"> Registered Nurses Association of Ontario, Doris </w:t>
      </w:r>
      <w:proofErr w:type="spellStart"/>
      <w:r>
        <w:t>Grinspun</w:t>
      </w:r>
      <w:proofErr w:type="spellEnd"/>
      <w:r>
        <w:t xml:space="preserve">, RN, MSN, PhD, </w:t>
      </w:r>
      <w:proofErr w:type="gramStart"/>
      <w:r>
        <w:t>LLD(</w:t>
      </w:r>
      <w:proofErr w:type="spellStart"/>
      <w:proofErr w:type="gramEnd"/>
      <w:r>
        <w:t>hon</w:t>
      </w:r>
      <w:proofErr w:type="spellEnd"/>
      <w:r>
        <w:t xml:space="preserve">), </w:t>
      </w:r>
      <w:proofErr w:type="spellStart"/>
      <w:r>
        <w:t>Dr</w:t>
      </w:r>
      <w:proofErr w:type="spellEnd"/>
      <w:r>
        <w:t>(</w:t>
      </w:r>
      <w:proofErr w:type="spellStart"/>
      <w:r>
        <w:t>hc</w:t>
      </w:r>
      <w:proofErr w:type="spellEnd"/>
      <w:r>
        <w:t>), O.ONT., Chief Executive Officer</w:t>
      </w:r>
      <w:r>
        <w:br/>
        <w:t xml:space="preserve">107. </w:t>
      </w:r>
      <w:proofErr w:type="spellStart"/>
      <w:r>
        <w:t>Regroupement</w:t>
      </w:r>
      <w:proofErr w:type="spellEnd"/>
      <w:r>
        <w:t xml:space="preserve"> des </w:t>
      </w:r>
      <w:proofErr w:type="spellStart"/>
      <w:r>
        <w:t>comités</w:t>
      </w:r>
      <w:proofErr w:type="spellEnd"/>
      <w:r>
        <w:t xml:space="preserve"> </w:t>
      </w:r>
      <w:proofErr w:type="spellStart"/>
      <w:r>
        <w:t>logement</w:t>
      </w:r>
      <w:proofErr w:type="spellEnd"/>
      <w:r>
        <w:t xml:space="preserve"> </w:t>
      </w:r>
      <w:proofErr w:type="gramStart"/>
      <w:r>
        <w:t>et</w:t>
      </w:r>
      <w:proofErr w:type="gramEnd"/>
      <w:r>
        <w:t xml:space="preserve"> associations de </w:t>
      </w:r>
      <w:proofErr w:type="spellStart"/>
      <w:r>
        <w:t>locataires</w:t>
      </w:r>
      <w:proofErr w:type="spellEnd"/>
      <w:r>
        <w:t xml:space="preserve"> du Québec (RCLALQ), </w:t>
      </w:r>
      <w:proofErr w:type="spellStart"/>
      <w:r>
        <w:t>Maxime</w:t>
      </w:r>
      <w:proofErr w:type="spellEnd"/>
      <w:r>
        <w:t xml:space="preserve"> Roy-Allard</w:t>
      </w:r>
      <w:r>
        <w:br/>
        <w:t xml:space="preserve">108. </w:t>
      </w:r>
      <w:proofErr w:type="spellStart"/>
      <w:proofErr w:type="gramStart"/>
      <w:r>
        <w:t>Réseau</w:t>
      </w:r>
      <w:proofErr w:type="spellEnd"/>
      <w:r>
        <w:t xml:space="preserve"> </w:t>
      </w:r>
      <w:proofErr w:type="spellStart"/>
      <w:r>
        <w:t>québécois</w:t>
      </w:r>
      <w:proofErr w:type="spellEnd"/>
      <w:r>
        <w:t xml:space="preserve"> des </w:t>
      </w:r>
      <w:proofErr w:type="spellStart"/>
      <w:r>
        <w:t>organismes</w:t>
      </w:r>
      <w:proofErr w:type="spellEnd"/>
      <w:r>
        <w:t xml:space="preserve"> sans but </w:t>
      </w:r>
      <w:proofErr w:type="spellStart"/>
      <w:r>
        <w:t>lucratif</w:t>
      </w:r>
      <w:proofErr w:type="spellEnd"/>
      <w:r>
        <w:t xml:space="preserve"> </w:t>
      </w:r>
      <w:proofErr w:type="spellStart"/>
      <w:r>
        <w:t>d’habitation</w:t>
      </w:r>
      <w:proofErr w:type="spellEnd"/>
      <w:r>
        <w:t xml:space="preserve"> (RQOH), </w:t>
      </w:r>
      <w:proofErr w:type="spellStart"/>
      <w:r>
        <w:t>Stéphan</w:t>
      </w:r>
      <w:proofErr w:type="spellEnd"/>
      <w:r>
        <w:t xml:space="preserve"> </w:t>
      </w:r>
      <w:proofErr w:type="spellStart"/>
      <w:r>
        <w:t>Corriveau</w:t>
      </w:r>
      <w:proofErr w:type="spellEnd"/>
      <w:r>
        <w:br/>
        <w:t>109.</w:t>
      </w:r>
      <w:proofErr w:type="gramEnd"/>
      <w:r>
        <w:t xml:space="preserve"> Right to Housing (Manitoba), Tristan </w:t>
      </w:r>
      <w:proofErr w:type="spellStart"/>
      <w:r>
        <w:t>Dreilich</w:t>
      </w:r>
      <w:proofErr w:type="spellEnd"/>
      <w:r>
        <w:br/>
        <w:t xml:space="preserve">110. South Asian Legal Clinic of Ontario (SALCO), </w:t>
      </w:r>
      <w:proofErr w:type="spellStart"/>
      <w:r>
        <w:t>Shalini</w:t>
      </w:r>
      <w:proofErr w:type="spellEnd"/>
      <w:r>
        <w:t xml:space="preserve"> </w:t>
      </w:r>
      <w:proofErr w:type="spellStart"/>
      <w:r>
        <w:t>Konanur</w:t>
      </w:r>
      <w:proofErr w:type="spellEnd"/>
      <w:r>
        <w:br/>
        <w:t xml:space="preserve">111. </w:t>
      </w:r>
      <w:proofErr w:type="gramStart"/>
      <w:r>
        <w:t xml:space="preserve">Yukon </w:t>
      </w:r>
      <w:proofErr w:type="spellStart"/>
      <w:r>
        <w:t>Anti Poverty</w:t>
      </w:r>
      <w:proofErr w:type="spellEnd"/>
      <w:r>
        <w:t xml:space="preserve"> Coalition, Kristina Craig, Executive Director</w:t>
      </w:r>
      <w:r>
        <w:br/>
        <w:t>112.</w:t>
      </w:r>
      <w:proofErr w:type="gramEnd"/>
      <w:r>
        <w:t xml:space="preserve"> </w:t>
      </w:r>
      <w:proofErr w:type="gramStart"/>
      <w:r>
        <w:t xml:space="preserve">Yukon Status of Women Council, Charlotte </w:t>
      </w:r>
      <w:proofErr w:type="spellStart"/>
      <w:r>
        <w:t>Hrenchuk</w:t>
      </w:r>
      <w:proofErr w:type="spellEnd"/>
      <w:r>
        <w:br/>
        <w:t>Community Organizations</w:t>
      </w:r>
      <w:r>
        <w:br/>
        <w:t>113.</w:t>
      </w:r>
      <w:proofErr w:type="gramEnd"/>
      <w:r>
        <w:t xml:space="preserve"> </w:t>
      </w:r>
      <w:proofErr w:type="spellStart"/>
      <w:proofErr w:type="gramStart"/>
      <w:r>
        <w:t>Adsum</w:t>
      </w:r>
      <w:proofErr w:type="spellEnd"/>
      <w:r>
        <w:t xml:space="preserve"> for Women and Children, Sheri </w:t>
      </w:r>
      <w:proofErr w:type="spellStart"/>
      <w:r>
        <w:t>Ecker</w:t>
      </w:r>
      <w:proofErr w:type="spellEnd"/>
      <w:r>
        <w:t>, Executive Director</w:t>
      </w:r>
      <w:bookmarkStart w:id="0" w:name="_GoBack"/>
      <w:bookmarkEnd w:id="0"/>
      <w:r>
        <w:br/>
        <w:t>114.</w:t>
      </w:r>
      <w:proofErr w:type="gramEnd"/>
      <w:r>
        <w:t xml:space="preserve"> </w:t>
      </w:r>
      <w:proofErr w:type="spellStart"/>
      <w:r>
        <w:t>Anova</w:t>
      </w:r>
      <w:proofErr w:type="spellEnd"/>
      <w:r>
        <w:t>, Shelley Yeo</w:t>
      </w:r>
      <w:r>
        <w:br/>
        <w:t xml:space="preserve">115. </w:t>
      </w:r>
      <w:proofErr w:type="gramStart"/>
      <w:r>
        <w:t>Association of Local Public Health Agencies, Loretta Ryan, CAE, RPP</w:t>
      </w:r>
      <w:r>
        <w:br/>
        <w:t>116.</w:t>
      </w:r>
      <w:proofErr w:type="gramEnd"/>
      <w:r>
        <w:t xml:space="preserve"> </w:t>
      </w:r>
      <w:proofErr w:type="spellStart"/>
      <w:r>
        <w:t>Atlohsa</w:t>
      </w:r>
      <w:proofErr w:type="spellEnd"/>
      <w:r>
        <w:t xml:space="preserve"> Native Family Healing services, Raymond </w:t>
      </w:r>
      <w:proofErr w:type="spellStart"/>
      <w:r>
        <w:t>Deleary</w:t>
      </w:r>
      <w:proofErr w:type="spellEnd"/>
      <w:r>
        <w:br/>
        <w:t xml:space="preserve">117. </w:t>
      </w:r>
      <w:proofErr w:type="spellStart"/>
      <w:r>
        <w:t>Centerpoint</w:t>
      </w:r>
      <w:proofErr w:type="spellEnd"/>
      <w:r>
        <w:t xml:space="preserve"> Facilitation, Tammy Ouellette</w:t>
      </w:r>
      <w:r>
        <w:br/>
        <w:t xml:space="preserve">118. Centre de counselling de Sudbury Counselling Centre, Carole </w:t>
      </w:r>
      <w:proofErr w:type="spellStart"/>
      <w:r>
        <w:t>Lamoureux</w:t>
      </w:r>
      <w:proofErr w:type="spellEnd"/>
      <w:r>
        <w:br/>
      </w:r>
      <w:r>
        <w:lastRenderedPageBreak/>
        <w:t xml:space="preserve">119. Centre for Research and Education on Violence </w:t>
      </w:r>
      <w:proofErr w:type="gramStart"/>
      <w:r>
        <w:t>Against</w:t>
      </w:r>
      <w:proofErr w:type="gramEnd"/>
      <w:r>
        <w:t xml:space="preserve"> Women and Children, Western University, Barb </w:t>
      </w:r>
      <w:proofErr w:type="spellStart"/>
      <w:r>
        <w:t>MacQuarrie</w:t>
      </w:r>
      <w:proofErr w:type="spellEnd"/>
      <w:r>
        <w:t xml:space="preserve">, </w:t>
      </w:r>
      <w:proofErr w:type="spellStart"/>
      <w:r>
        <w:t>O.Ont</w:t>
      </w:r>
      <w:proofErr w:type="spellEnd"/>
      <w:r>
        <w:t>.</w:t>
      </w:r>
      <w:r>
        <w:br/>
        <w:t>120. Children’s Aid Society of Toronto, Ann Fitzpatrick</w:t>
      </w:r>
      <w:r>
        <w:br/>
        <w:t xml:space="preserve">121. Chinese and Southeast Asian Legal Clinic, </w:t>
      </w:r>
      <w:proofErr w:type="spellStart"/>
      <w:r>
        <w:t>Avvy</w:t>
      </w:r>
      <w:proofErr w:type="spellEnd"/>
      <w:r>
        <w:t xml:space="preserve"> Go</w:t>
      </w:r>
      <w:r>
        <w:br/>
        <w:t xml:space="preserve">122. </w:t>
      </w:r>
      <w:proofErr w:type="gramStart"/>
      <w:r>
        <w:t xml:space="preserve">The City Institute, York University, Linda </w:t>
      </w:r>
      <w:proofErr w:type="spellStart"/>
      <w:r>
        <w:t>Peake</w:t>
      </w:r>
      <w:proofErr w:type="spellEnd"/>
      <w:r>
        <w:br/>
        <w:t>123.</w:t>
      </w:r>
      <w:proofErr w:type="gramEnd"/>
      <w:r>
        <w:t xml:space="preserve"> Comox Valley Transition Society, Heather Ney</w:t>
      </w:r>
      <w:r>
        <w:br/>
        <w:t xml:space="preserve">124. The Dream Team, Joanna </w:t>
      </w:r>
      <w:proofErr w:type="spellStart"/>
      <w:r>
        <w:t>Pawelkiewicz</w:t>
      </w:r>
      <w:proofErr w:type="spellEnd"/>
      <w:r>
        <w:br/>
        <w:t>125. Emily Murphy Centre, Lisa Wilde</w:t>
      </w:r>
      <w:r>
        <w:br/>
        <w:t>126. End Homelessness Winnipeg, Lucille Bruce</w:t>
      </w:r>
      <w:r>
        <w:br/>
        <w:t xml:space="preserve">127. </w:t>
      </w:r>
      <w:proofErr w:type="gramStart"/>
      <w:r>
        <w:t xml:space="preserve">Federation of Metro Tenant Associations, </w:t>
      </w:r>
      <w:proofErr w:type="spellStart"/>
      <w:r>
        <w:t>Maryanna</w:t>
      </w:r>
      <w:proofErr w:type="spellEnd"/>
      <w:r>
        <w:t xml:space="preserve"> </w:t>
      </w:r>
      <w:proofErr w:type="spellStart"/>
      <w:r>
        <w:t>Lewyckyj</w:t>
      </w:r>
      <w:proofErr w:type="spellEnd"/>
      <w:r>
        <w:t>, Acting Chair</w:t>
      </w:r>
      <w:r>
        <w:br/>
        <w:t>128.</w:t>
      </w:r>
      <w:proofErr w:type="gramEnd"/>
      <w:r>
        <w:t xml:space="preserve"> Four Counties Addiction Services Team, City of Kawartha Lakes, County of </w:t>
      </w:r>
      <w:proofErr w:type="spellStart"/>
      <w:r>
        <w:t>Haliburton</w:t>
      </w:r>
      <w:proofErr w:type="spellEnd"/>
      <w:r>
        <w:t xml:space="preserve">, Northumberland County and Peterborough, Kerri </w:t>
      </w:r>
      <w:proofErr w:type="spellStart"/>
      <w:r>
        <w:t>Kightley</w:t>
      </w:r>
      <w:proofErr w:type="spellEnd"/>
      <w:r>
        <w:br/>
        <w:t>129. Fred Victor, Mark Aston</w:t>
      </w:r>
      <w:r>
        <w:br/>
        <w:t xml:space="preserve">130. Gillian’s Place: Empowering Abused Women of Niagara, </w:t>
      </w:r>
      <w:proofErr w:type="spellStart"/>
      <w:r>
        <w:t>Tanja</w:t>
      </w:r>
      <w:proofErr w:type="spellEnd"/>
      <w:r>
        <w:t xml:space="preserve"> Loeb, </w:t>
      </w:r>
      <w:proofErr w:type="gramStart"/>
      <w:r>
        <w:t>Executive Director</w:t>
      </w:r>
      <w:r>
        <w:br/>
        <w:t>131</w:t>
      </w:r>
      <w:proofErr w:type="gramEnd"/>
      <w:r>
        <w:t xml:space="preserve">. Haven Toronto, </w:t>
      </w:r>
      <w:proofErr w:type="spellStart"/>
      <w:r>
        <w:t>Lauro</w:t>
      </w:r>
      <w:proofErr w:type="spellEnd"/>
      <w:r>
        <w:t xml:space="preserve"> Monteiro</w:t>
      </w:r>
      <w:r>
        <w:br/>
        <w:t xml:space="preserve">132. Healthy Transportation Coalition, Trevor </w:t>
      </w:r>
      <w:proofErr w:type="spellStart"/>
      <w:r>
        <w:t>Haché</w:t>
      </w:r>
      <w:proofErr w:type="spellEnd"/>
      <w:r>
        <w:br/>
        <w:t xml:space="preserve">133. </w:t>
      </w:r>
      <w:proofErr w:type="gramStart"/>
      <w:r>
        <w:t>Homelessness and Housing Umbrella Group (HHUG), Waterloo Region, Lynn Macaulay</w:t>
      </w:r>
      <w:r>
        <w:br/>
        <w:t>134.</w:t>
      </w:r>
      <w:proofErr w:type="gramEnd"/>
      <w:r>
        <w:t xml:space="preserve"> Homeward Trust, Susan McGee, Chief Executive Officer</w:t>
      </w:r>
      <w:r>
        <w:br/>
        <w:t xml:space="preserve">135. </w:t>
      </w:r>
      <w:proofErr w:type="gramStart"/>
      <w:r>
        <w:t>Human Development Council, Saint John, New Brunswick, Randy Hatfield</w:t>
      </w:r>
      <w:r>
        <w:br/>
        <w:t>136.</w:t>
      </w:r>
      <w:proofErr w:type="gramEnd"/>
      <w:r>
        <w:t xml:space="preserve"> </w:t>
      </w:r>
      <w:proofErr w:type="spellStart"/>
      <w:r>
        <w:t>Innercity</w:t>
      </w:r>
      <w:proofErr w:type="spellEnd"/>
      <w:r>
        <w:t xml:space="preserve"> Family Health Team, Jo Connelly, Executive Director</w:t>
      </w:r>
      <w:r>
        <w:br/>
        <w:t xml:space="preserve">137. </w:t>
      </w:r>
      <w:proofErr w:type="gramStart"/>
      <w:r>
        <w:t>Interfaith Coalition to Fight Homelessness, Rafi Aaron, Spokesperson</w:t>
      </w:r>
      <w:r>
        <w:br/>
        <w:t>138.</w:t>
      </w:r>
      <w:proofErr w:type="gramEnd"/>
      <w:r>
        <w:t xml:space="preserve"> Ishtar Society, Laurie Parsons</w:t>
      </w:r>
      <w:r>
        <w:br/>
        <w:t>139. Kelowna Women's Shelter, Karen Mason</w:t>
      </w:r>
      <w:r>
        <w:br/>
        <w:t xml:space="preserve">140. </w:t>
      </w:r>
      <w:proofErr w:type="gramStart"/>
      <w:r>
        <w:t xml:space="preserve">Lived Experience Circle of Winnipeg, Al </w:t>
      </w:r>
      <w:proofErr w:type="spellStart"/>
      <w:r>
        <w:t>Wiebe</w:t>
      </w:r>
      <w:proofErr w:type="spellEnd"/>
      <w:r>
        <w:br/>
        <w:t>141.</w:t>
      </w:r>
      <w:proofErr w:type="gramEnd"/>
      <w:r>
        <w:t xml:space="preserve"> Lloydminster Metis Housing Group Inc</w:t>
      </w:r>
      <w:proofErr w:type="gramStart"/>
      <w:r>
        <w:t>.</w:t>
      </w:r>
      <w:proofErr w:type="gramEnd"/>
      <w:r>
        <w:br/>
        <w:t xml:space="preserve">142. London Homeless Coalition, Charlotte </w:t>
      </w:r>
      <w:proofErr w:type="spellStart"/>
      <w:r>
        <w:t>Dingwall</w:t>
      </w:r>
      <w:proofErr w:type="spellEnd"/>
      <w:r>
        <w:t>, Chair</w:t>
      </w:r>
      <w:r>
        <w:br/>
        <w:t>143. North Coast Transition Society, Christine White, Executive Director</w:t>
      </w:r>
      <w:r>
        <w:br/>
        <w:t xml:space="preserve">144. </w:t>
      </w:r>
      <w:proofErr w:type="spellStart"/>
      <w:r>
        <w:t>Parkdale</w:t>
      </w:r>
      <w:proofErr w:type="spellEnd"/>
      <w:r>
        <w:t xml:space="preserve"> Community Legal Services, Johanna Macdonald, Clinic Director</w:t>
      </w:r>
      <w:r>
        <w:br/>
        <w:t xml:space="preserve">145. Peel Alliance to End Homelessness, Ian </w:t>
      </w:r>
      <w:proofErr w:type="spellStart"/>
      <w:r>
        <w:t>Hanney</w:t>
      </w:r>
      <w:proofErr w:type="spellEnd"/>
      <w:r>
        <w:br/>
        <w:t>146. Pivot Legal, Anna Cooper</w:t>
      </w:r>
      <w:r>
        <w:br/>
        <w:t xml:space="preserve">147. Quint Development Corporation, Len </w:t>
      </w:r>
      <w:proofErr w:type="spellStart"/>
      <w:r>
        <w:t>Usiskin</w:t>
      </w:r>
      <w:proofErr w:type="spellEnd"/>
      <w:r>
        <w:br/>
        <w:t xml:space="preserve">148. </w:t>
      </w:r>
      <w:proofErr w:type="gramStart"/>
      <w:r>
        <w:t xml:space="preserve">Rainy River District Women’s Shelter of Hope, Donna </w:t>
      </w:r>
      <w:proofErr w:type="spellStart"/>
      <w:r>
        <w:t>Kroocmo</w:t>
      </w:r>
      <w:proofErr w:type="spellEnd"/>
      <w:r>
        <w:t>, Executive Director</w:t>
      </w:r>
      <w:r>
        <w:br/>
        <w:t>149.</w:t>
      </w:r>
      <w:proofErr w:type="gramEnd"/>
      <w:r>
        <w:t xml:space="preserve"> </w:t>
      </w:r>
      <w:proofErr w:type="spellStart"/>
      <w:r>
        <w:t>Sistering</w:t>
      </w:r>
      <w:proofErr w:type="spellEnd"/>
      <w:r>
        <w:t>, Patricia O’Connell</w:t>
      </w:r>
      <w:r>
        <w:br/>
        <w:t xml:space="preserve">150. Social Planning Toronto, Peter </w:t>
      </w:r>
      <w:proofErr w:type="spellStart"/>
      <w:r>
        <w:t>Clutterbuck</w:t>
      </w:r>
      <w:proofErr w:type="spellEnd"/>
      <w:r>
        <w:br/>
        <w:t xml:space="preserve">151. South Okanagan </w:t>
      </w:r>
      <w:proofErr w:type="spellStart"/>
      <w:r>
        <w:t>Similkameen</w:t>
      </w:r>
      <w:proofErr w:type="spellEnd"/>
      <w:r>
        <w:t xml:space="preserve"> Brain Injury Society, Linda Sankey</w:t>
      </w:r>
      <w:r>
        <w:br/>
        <w:t xml:space="preserve">152. </w:t>
      </w:r>
      <w:proofErr w:type="gramStart"/>
      <w:r>
        <w:t>South Okanagan Women in Need Society, Veronica Mora</w:t>
      </w:r>
      <w:r>
        <w:br/>
        <w:t>153.</w:t>
      </w:r>
      <w:proofErr w:type="gramEnd"/>
      <w:r>
        <w:t xml:space="preserve"> Southwest Region Violence </w:t>
      </w:r>
      <w:proofErr w:type="gramStart"/>
      <w:r>
        <w:t>Against</w:t>
      </w:r>
      <w:proofErr w:type="gramEnd"/>
      <w:r>
        <w:t xml:space="preserve"> Women Coordinating Committee, Margaret MacPherson</w:t>
      </w:r>
      <w:r>
        <w:br/>
        <w:t xml:space="preserve">154. </w:t>
      </w:r>
      <w:proofErr w:type="gramStart"/>
      <w:r>
        <w:t xml:space="preserve">Springtide Resources, Leila </w:t>
      </w:r>
      <w:proofErr w:type="spellStart"/>
      <w:r>
        <w:t>Sarangi</w:t>
      </w:r>
      <w:proofErr w:type="spellEnd"/>
      <w:r>
        <w:br/>
        <w:t>155.</w:t>
      </w:r>
      <w:proofErr w:type="gramEnd"/>
      <w:r>
        <w:t xml:space="preserve"> </w:t>
      </w:r>
      <w:proofErr w:type="gramStart"/>
      <w:r>
        <w:t xml:space="preserve">Street Health, </w:t>
      </w:r>
      <w:proofErr w:type="spellStart"/>
      <w:r>
        <w:t>Kapri</w:t>
      </w:r>
      <w:proofErr w:type="spellEnd"/>
      <w:r>
        <w:t xml:space="preserve"> Rabin, Executive Director and Joyce Rankin RN MN MBA, Clinical Manager</w:t>
      </w:r>
      <w:r>
        <w:br/>
        <w:t>156.</w:t>
      </w:r>
      <w:proofErr w:type="gramEnd"/>
      <w:r>
        <w:t xml:space="preserve"> Street Nurses Network, Roxie Danielson, RN, </w:t>
      </w:r>
      <w:proofErr w:type="spellStart"/>
      <w:r>
        <w:t>BScN</w:t>
      </w:r>
      <w:proofErr w:type="spellEnd"/>
      <w:r>
        <w:br/>
        <w:t xml:space="preserve">157. Temiskaming Native Women's Support Group, Ann </w:t>
      </w:r>
      <w:proofErr w:type="spellStart"/>
      <w:r>
        <w:t>Batisse</w:t>
      </w:r>
      <w:proofErr w:type="spellEnd"/>
      <w:r>
        <w:t>, Executive Director</w:t>
      </w:r>
      <w:r>
        <w:br/>
        <w:t xml:space="preserve">158. </w:t>
      </w:r>
      <w:proofErr w:type="gramStart"/>
      <w:r>
        <w:t>Together Against Poverty Society, Stephen Portman</w:t>
      </w:r>
      <w:r>
        <w:br/>
      </w:r>
      <w:r>
        <w:lastRenderedPageBreak/>
        <w:t>159.</w:t>
      </w:r>
      <w:proofErr w:type="gramEnd"/>
      <w:r>
        <w:t xml:space="preserve"> </w:t>
      </w:r>
      <w:proofErr w:type="gramStart"/>
      <w:r>
        <w:t xml:space="preserve">Toronto Alliance to End Homelessness, Kira </w:t>
      </w:r>
      <w:proofErr w:type="spellStart"/>
      <w:r>
        <w:t>Heineck</w:t>
      </w:r>
      <w:proofErr w:type="spellEnd"/>
      <w:r>
        <w:br/>
        <w:t>SIGNATORIES</w:t>
      </w:r>
      <w:r>
        <w:br/>
        <w:t>160.</w:t>
      </w:r>
      <w:proofErr w:type="gramEnd"/>
      <w:r>
        <w:t xml:space="preserve"> </w:t>
      </w:r>
      <w:proofErr w:type="gramStart"/>
      <w:r>
        <w:t>Toronto Disability Pride March, Melissa Graham</w:t>
      </w:r>
      <w:r>
        <w:br/>
        <w:t>161.</w:t>
      </w:r>
      <w:proofErr w:type="gramEnd"/>
      <w:r>
        <w:t xml:space="preserve"> Toronto Drop In Network, Susan Bender</w:t>
      </w:r>
      <w:r>
        <w:br/>
        <w:t xml:space="preserve">162. </w:t>
      </w:r>
      <w:proofErr w:type="gramStart"/>
      <w:r>
        <w:t xml:space="preserve">United Way Central and South Okanagan </w:t>
      </w:r>
      <w:proofErr w:type="spellStart"/>
      <w:r>
        <w:t>Similkameen</w:t>
      </w:r>
      <w:proofErr w:type="spellEnd"/>
      <w:r>
        <w:t xml:space="preserve">, </w:t>
      </w:r>
      <w:proofErr w:type="spellStart"/>
      <w:r>
        <w:t>Reanne</w:t>
      </w:r>
      <w:proofErr w:type="spellEnd"/>
      <w:r>
        <w:t xml:space="preserve"> </w:t>
      </w:r>
      <w:proofErr w:type="spellStart"/>
      <w:r>
        <w:t>Amadio</w:t>
      </w:r>
      <w:proofErr w:type="spellEnd"/>
      <w:r>
        <w:br/>
        <w:t>163.</w:t>
      </w:r>
      <w:proofErr w:type="gramEnd"/>
      <w:r>
        <w:t xml:space="preserve"> </w:t>
      </w:r>
      <w:proofErr w:type="gramStart"/>
      <w:r>
        <w:t>Vancouver Area Network of Drug Users, Victoria McLaughlin</w:t>
      </w:r>
      <w:r>
        <w:br/>
        <w:t>164.</w:t>
      </w:r>
      <w:proofErr w:type="gramEnd"/>
      <w:r>
        <w:t xml:space="preserve"> Voices from the Street and Women Speak Out, </w:t>
      </w:r>
      <w:proofErr w:type="spellStart"/>
      <w:r>
        <w:t>Dawnmarie</w:t>
      </w:r>
      <w:proofErr w:type="spellEnd"/>
      <w:r>
        <w:t xml:space="preserve"> Harriot and </w:t>
      </w:r>
      <w:proofErr w:type="spellStart"/>
      <w:r>
        <w:t>Lubna</w:t>
      </w:r>
      <w:proofErr w:type="spellEnd"/>
      <w:r>
        <w:t xml:space="preserve"> Khalid</w:t>
      </w:r>
      <w:r>
        <w:br/>
        <w:t xml:space="preserve">165. </w:t>
      </w:r>
      <w:proofErr w:type="gramStart"/>
      <w:r>
        <w:t xml:space="preserve">Woman Abuse Council of Toronto, </w:t>
      </w:r>
      <w:proofErr w:type="spellStart"/>
      <w:r>
        <w:t>Harmy</w:t>
      </w:r>
      <w:proofErr w:type="spellEnd"/>
      <w:r>
        <w:t xml:space="preserve"> Mendoza, Executive Director</w:t>
      </w:r>
      <w:r>
        <w:br/>
        <w:t>166.</w:t>
      </w:r>
      <w:proofErr w:type="gramEnd"/>
      <w:r>
        <w:t xml:space="preserve"> </w:t>
      </w:r>
      <w:proofErr w:type="gramStart"/>
      <w:r>
        <w:t xml:space="preserve">Women’s Housing Planning Collaborative, Hamilton, Deirdre Pike and Katherine </w:t>
      </w:r>
      <w:proofErr w:type="spellStart"/>
      <w:r>
        <w:t>Kalinowski</w:t>
      </w:r>
      <w:proofErr w:type="spellEnd"/>
      <w:r>
        <w:br/>
        <w:t>167.</w:t>
      </w:r>
      <w:proofErr w:type="gramEnd"/>
      <w:r>
        <w:t xml:space="preserve"> Women’s Resources of Kawartha Lakes, Lori Watson</w:t>
      </w:r>
      <w:r>
        <w:br/>
        <w:t xml:space="preserve">168. </w:t>
      </w:r>
      <w:proofErr w:type="gramStart"/>
      <w:r>
        <w:t>Woolwich Community Services, Kelly Christie</w:t>
      </w:r>
      <w:r>
        <w:br/>
        <w:t>169.</w:t>
      </w:r>
      <w:proofErr w:type="gramEnd"/>
      <w:r>
        <w:t xml:space="preserve"> </w:t>
      </w:r>
      <w:proofErr w:type="gramStart"/>
      <w:r>
        <w:t>Working for Change, Mike Creek</w:t>
      </w:r>
      <w:r>
        <w:br/>
        <w:t>170.</w:t>
      </w:r>
      <w:proofErr w:type="gramEnd"/>
      <w:r>
        <w:t xml:space="preserve"> </w:t>
      </w:r>
      <w:proofErr w:type="gramStart"/>
      <w:r>
        <w:t>YMCA Northern Alberta, Nick Parkinson</w:t>
      </w:r>
      <w:r>
        <w:br/>
        <w:t>171.</w:t>
      </w:r>
      <w:proofErr w:type="gramEnd"/>
      <w:r>
        <w:t xml:space="preserve"> YWCA Hamilton, Medora </w:t>
      </w:r>
      <w:proofErr w:type="spellStart"/>
      <w:r>
        <w:t>Uppal</w:t>
      </w:r>
      <w:proofErr w:type="spellEnd"/>
      <w:r>
        <w:br/>
        <w:t>172. YWCA Toronto, Heather McGregor, CEO</w:t>
      </w:r>
    </w:p>
    <w:sectPr w:rsidR="00D41C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61"/>
    <w:rsid w:val="00D41C33"/>
    <w:rsid w:val="00F002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Berton-Hunter</dc:creator>
  <cp:lastModifiedBy>Beth Berton-Hunter</cp:lastModifiedBy>
  <cp:revision>1</cp:revision>
  <dcterms:created xsi:type="dcterms:W3CDTF">2018-08-14T15:48:00Z</dcterms:created>
  <dcterms:modified xsi:type="dcterms:W3CDTF">2018-08-14T15:50:00Z</dcterms:modified>
</cp:coreProperties>
</file>